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AB08" w14:textId="77777777" w:rsidR="00D820DF" w:rsidRDefault="00D820DF" w:rsidP="00D820DF">
      <w:pPr>
        <w:spacing w:after="0" w:line="240" w:lineRule="auto"/>
        <w:jc w:val="center"/>
      </w:pPr>
    </w:p>
    <w:p w14:paraId="32AD1F22" w14:textId="59130A07" w:rsidR="00AB37A0" w:rsidRPr="00D820DF" w:rsidRDefault="00AB37A0" w:rsidP="00D82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D820D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CRS Operation Areas </w:t>
      </w:r>
      <w:r w:rsidRPr="00D820D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مناطق عمل منظمة خدمات الإغاثة الكاثوليكية</w:t>
      </w:r>
    </w:p>
    <w:p w14:paraId="4A748A41" w14:textId="77777777" w:rsidR="00D820DF" w:rsidRPr="00AB37A0" w:rsidRDefault="00D820DF" w:rsidP="00D82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623"/>
        <w:gridCol w:w="4101"/>
        <w:gridCol w:w="5446"/>
      </w:tblGrid>
      <w:tr w:rsidR="00AB37A0" w:rsidRPr="000D6EC8" w14:paraId="57A8CF0B" w14:textId="77777777" w:rsidTr="00AB37A0">
        <w:trPr>
          <w:trHeight w:val="7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04E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</w:rPr>
              <w:t>S/N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73F" w14:textId="77777777" w:rsidR="00AB37A0" w:rsidRPr="000D6EC8" w:rsidRDefault="00AB37A0" w:rsidP="000D6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</w:rPr>
              <w:t>Locations or areas of CRS Activities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FEB" w14:textId="77777777" w:rsidR="00AB37A0" w:rsidRPr="000D6EC8" w:rsidRDefault="00AB37A0" w:rsidP="000D6EC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مواقع أو مناطق أنشطة  منظمة خدمات الإغاثة الكاثوليكية</w:t>
            </w:r>
          </w:p>
        </w:tc>
      </w:tr>
      <w:tr w:rsidR="00AB37A0" w:rsidRPr="000D6EC8" w14:paraId="2D45B160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3D0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BBB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Sirba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57B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سربا</w:t>
            </w:r>
          </w:p>
        </w:tc>
      </w:tr>
      <w:tr w:rsidR="00AB37A0" w:rsidRPr="000D6EC8" w14:paraId="04A648ED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93A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F9C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Abu Suruj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89D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ابوسروج</w:t>
            </w:r>
          </w:p>
        </w:tc>
      </w:tr>
      <w:tr w:rsidR="00AB37A0" w:rsidRPr="000D6EC8" w14:paraId="688FEC54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5801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923" w14:textId="470C4409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Beer Saleeba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0D6EC8">
              <w:rPr>
                <w:rFonts w:ascii="Arial" w:eastAsia="Times New Roman" w:hAnsi="Arial" w:cs="Arial"/>
                <w:color w:val="000000"/>
              </w:rPr>
              <w:t xml:space="preserve">Gummry </w:t>
            </w:r>
            <w:r>
              <w:rPr>
                <w:rFonts w:ascii="Arial" w:eastAsia="Times New Roman" w:hAnsi="Arial" w:cs="Arial"/>
                <w:color w:val="000000"/>
              </w:rPr>
              <w:t xml:space="preserve">and </w:t>
            </w:r>
            <w:r w:rsidRPr="000D6EC8">
              <w:rPr>
                <w:rFonts w:ascii="Arial" w:eastAsia="Times New Roman" w:hAnsi="Arial" w:cs="Arial"/>
                <w:color w:val="000000"/>
              </w:rPr>
              <w:t xml:space="preserve">Rofyda 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768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بير سليبة ، قمري و رفيدة</w:t>
            </w:r>
          </w:p>
        </w:tc>
      </w:tr>
      <w:tr w:rsidR="00AB37A0" w:rsidRPr="000D6EC8" w14:paraId="7463B23F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EBE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55F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ArmanKul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B37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ارمنكل</w:t>
            </w:r>
          </w:p>
        </w:tc>
      </w:tr>
      <w:tr w:rsidR="00AB37A0" w:rsidRPr="000D6EC8" w14:paraId="1C34F0A7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F83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B8D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Kondobe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439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كندوبي </w:t>
            </w:r>
          </w:p>
        </w:tc>
      </w:tr>
      <w:tr w:rsidR="00AB37A0" w:rsidRPr="000D6EC8" w14:paraId="0AB2228E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784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C6A" w14:textId="44ADED2F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Beer Dageeg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DA11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بير دقيق</w:t>
            </w:r>
          </w:p>
        </w:tc>
      </w:tr>
      <w:tr w:rsidR="00AB37A0" w:rsidRPr="000D6EC8" w14:paraId="56C524FE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895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268" w14:textId="69872149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Sawanei</w:t>
            </w:r>
            <w:r>
              <w:rPr>
                <w:rFonts w:ascii="Arial" w:eastAsia="Times New Roman" w:hAnsi="Arial" w:cs="Arial"/>
                <w:color w:val="000000"/>
              </w:rPr>
              <w:t xml:space="preserve">, Adaar and </w:t>
            </w:r>
            <w:r w:rsidRPr="000D6EC8">
              <w:rPr>
                <w:rFonts w:ascii="Arial" w:eastAsia="Times New Roman" w:hAnsi="Arial" w:cs="Arial"/>
                <w:color w:val="000000"/>
              </w:rPr>
              <w:t>Umsebeikha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75E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سواني ، عدار و أم سبيخة</w:t>
            </w:r>
          </w:p>
        </w:tc>
      </w:tr>
      <w:tr w:rsidR="00AB37A0" w:rsidRPr="000D6EC8" w14:paraId="4A3794C1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D9F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570" w14:textId="02C837AE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Tandality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A04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تندلتي</w:t>
            </w:r>
          </w:p>
        </w:tc>
      </w:tr>
      <w:tr w:rsidR="00AB37A0" w:rsidRPr="000D6EC8" w14:paraId="61BCF73F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9B7C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90C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Galo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BDF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قيلو</w:t>
            </w:r>
          </w:p>
        </w:tc>
      </w:tr>
      <w:tr w:rsidR="00AB37A0" w:rsidRPr="000D6EC8" w14:paraId="64B97810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401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537" w14:textId="25B27776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Saraf Jedad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A6E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سرف جداد</w:t>
            </w:r>
          </w:p>
        </w:tc>
      </w:tr>
      <w:tr w:rsidR="00AB37A0" w:rsidRPr="000D6EC8" w14:paraId="34143190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D75A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3DC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Ban Jadeed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826F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بان جديد</w:t>
            </w:r>
          </w:p>
        </w:tc>
      </w:tr>
      <w:tr w:rsidR="00AB37A0" w:rsidRPr="000D6EC8" w14:paraId="28539752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2FD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6EF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Forbaranga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6A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فوربرنقا</w:t>
            </w:r>
          </w:p>
        </w:tc>
      </w:tr>
      <w:tr w:rsidR="00AB37A0" w:rsidRPr="000D6EC8" w14:paraId="41774EE6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F4F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E38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Zalingei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FFC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زالنجي</w:t>
            </w:r>
          </w:p>
        </w:tc>
      </w:tr>
      <w:tr w:rsidR="00AB37A0" w:rsidRPr="000D6EC8" w14:paraId="749239EF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D3E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547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Habila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FA6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هبيلا</w:t>
            </w:r>
          </w:p>
        </w:tc>
      </w:tr>
      <w:tr w:rsidR="00AB37A0" w:rsidRPr="000D6EC8" w14:paraId="6A955612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C36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D28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Mornei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3B1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مورني</w:t>
            </w:r>
          </w:p>
        </w:tc>
      </w:tr>
      <w:tr w:rsidR="00AB37A0" w:rsidRPr="000D6EC8" w14:paraId="37C51F99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0BD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AB2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Sisi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834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سي سي</w:t>
            </w:r>
          </w:p>
        </w:tc>
      </w:tr>
      <w:tr w:rsidR="00AB37A0" w:rsidRPr="000D6EC8" w14:paraId="5F950B4B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D50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98A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Beida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4CE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بيضة</w:t>
            </w:r>
          </w:p>
        </w:tc>
      </w:tr>
      <w:tr w:rsidR="00AB37A0" w:rsidRPr="000D6EC8" w14:paraId="19359826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E5C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1C3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Mornei to Habila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6DE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مورني إلي هبيلا</w:t>
            </w:r>
          </w:p>
        </w:tc>
      </w:tr>
      <w:tr w:rsidR="00AB37A0" w:rsidRPr="000D6EC8" w14:paraId="29B5D71D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D35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4F4" w14:textId="352C1A04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 xml:space="preserve">Habila to Forbaranga 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883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هبيلا إلي فوربرنقا</w:t>
            </w:r>
          </w:p>
        </w:tc>
      </w:tr>
      <w:tr w:rsidR="00AB37A0" w:rsidRPr="000D6EC8" w14:paraId="7CBC145A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DC1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41F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Villages around Habila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F64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القرى حول هبيلا</w:t>
            </w:r>
          </w:p>
        </w:tc>
      </w:tr>
      <w:tr w:rsidR="00AB37A0" w:rsidRPr="000D6EC8" w14:paraId="39D13380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C6F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563" w14:textId="5866D22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Villages around Forbaranga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27F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القرى حول فوربرنقا</w:t>
            </w:r>
          </w:p>
        </w:tc>
      </w:tr>
      <w:tr w:rsidR="00AB37A0" w:rsidRPr="000D6EC8" w14:paraId="1F4DFBFE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8E6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967" w14:textId="7DB9EEF2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Mornei to Forbaranga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096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مورني إلي فوربرنقا</w:t>
            </w:r>
          </w:p>
        </w:tc>
      </w:tr>
      <w:tr w:rsidR="00AB37A0" w:rsidRPr="000D6EC8" w14:paraId="7AB70082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2AC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A53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Gokar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B0B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قوكار</w:t>
            </w:r>
          </w:p>
        </w:tc>
      </w:tr>
      <w:tr w:rsidR="00AB37A0" w:rsidRPr="000D6EC8" w14:paraId="21C22F4F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0CA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F13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Villages around  Mornei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FA4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القرى حول مورني</w:t>
            </w:r>
          </w:p>
        </w:tc>
      </w:tr>
      <w:tr w:rsidR="00AB37A0" w:rsidRPr="000D6EC8" w14:paraId="52FE63AD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BC7F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2F7" w14:textId="77777777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Mistarey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480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مستري</w:t>
            </w:r>
          </w:p>
        </w:tc>
      </w:tr>
      <w:tr w:rsidR="00AB37A0" w:rsidRPr="000D6EC8" w14:paraId="389A81BD" w14:textId="77777777" w:rsidTr="00AB37A0">
        <w:trPr>
          <w:trHeight w:val="36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2A3" w14:textId="77777777" w:rsidR="00AB37A0" w:rsidRPr="000D6EC8" w:rsidRDefault="00AB37A0" w:rsidP="000D6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214" w14:textId="579BDB45" w:rsidR="00AB37A0" w:rsidRPr="000D6EC8" w:rsidRDefault="00AB37A0" w:rsidP="000D6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D6EC8">
              <w:rPr>
                <w:rFonts w:ascii="Arial" w:eastAsia="Times New Roman" w:hAnsi="Arial" w:cs="Arial"/>
                <w:color w:val="000000"/>
              </w:rPr>
              <w:t>Habila to Beida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8D8" w14:textId="77777777" w:rsidR="00AB37A0" w:rsidRPr="000D6EC8" w:rsidRDefault="00AB37A0" w:rsidP="000D6EC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D6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هبيلا إلي بيضة</w:t>
            </w:r>
          </w:p>
        </w:tc>
      </w:tr>
    </w:tbl>
    <w:p w14:paraId="127C5CE2" w14:textId="77777777" w:rsidR="000D6EC8" w:rsidRDefault="000D6EC8"/>
    <w:sectPr w:rsidR="000D6EC8" w:rsidSect="000D6EC8">
      <w:headerReference w:type="default" r:id="rId6"/>
      <w:pgSz w:w="12240" w:h="15840"/>
      <w:pgMar w:top="1152" w:right="144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AC0B" w14:textId="77777777" w:rsidR="008A1E8D" w:rsidRDefault="008A1E8D" w:rsidP="000E5859">
      <w:pPr>
        <w:spacing w:after="0" w:line="240" w:lineRule="auto"/>
      </w:pPr>
      <w:r>
        <w:separator/>
      </w:r>
    </w:p>
  </w:endnote>
  <w:endnote w:type="continuationSeparator" w:id="0">
    <w:p w14:paraId="4B5820E6" w14:textId="77777777" w:rsidR="008A1E8D" w:rsidRDefault="008A1E8D" w:rsidP="000E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2D43" w14:textId="77777777" w:rsidR="008A1E8D" w:rsidRDefault="008A1E8D" w:rsidP="000E5859">
      <w:pPr>
        <w:spacing w:after="0" w:line="240" w:lineRule="auto"/>
      </w:pPr>
      <w:r>
        <w:separator/>
      </w:r>
    </w:p>
  </w:footnote>
  <w:footnote w:type="continuationSeparator" w:id="0">
    <w:p w14:paraId="285594B9" w14:textId="77777777" w:rsidR="008A1E8D" w:rsidRDefault="008A1E8D" w:rsidP="000E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6654" w14:textId="21B09217" w:rsidR="000E5859" w:rsidRDefault="000E5859">
    <w:pPr>
      <w:pStyle w:val="Header"/>
    </w:pPr>
    <w:r>
      <w:rPr>
        <w:noProof/>
        <w:color w:val="000000"/>
        <w:sz w:val="21"/>
        <w:szCs w:val="21"/>
      </w:rPr>
      <w:drawing>
        <wp:inline distT="0" distB="0" distL="0" distR="0" wp14:anchorId="7D354990" wp14:editId="32E54C65">
          <wp:extent cx="1308100" cy="584200"/>
          <wp:effectExtent l="0" t="0" r="6350" b="6350"/>
          <wp:docPr id="1" name="Picture 1" descr="CRS_Email_Signatur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S_Email_Signature_Englis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59"/>
    <w:rsid w:val="000D6EC8"/>
    <w:rsid w:val="000E5859"/>
    <w:rsid w:val="001F5CA3"/>
    <w:rsid w:val="002836EB"/>
    <w:rsid w:val="005C4BF2"/>
    <w:rsid w:val="005F4FBE"/>
    <w:rsid w:val="00692BD1"/>
    <w:rsid w:val="008A1E8D"/>
    <w:rsid w:val="00AB37A0"/>
    <w:rsid w:val="00D820DF"/>
    <w:rsid w:val="00D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1EDE1"/>
  <w15:chartTrackingRefBased/>
  <w15:docId w15:val="{D690778B-7133-4C22-A375-3E8B6F4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59"/>
  </w:style>
  <w:style w:type="paragraph" w:styleId="Footer">
    <w:name w:val="footer"/>
    <w:basedOn w:val="Normal"/>
    <w:link w:val="FooterChar"/>
    <w:uiPriority w:val="99"/>
    <w:unhideWhenUsed/>
    <w:rsid w:val="000E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1.jpg@01D6E294.71D3E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Abdalla, Abdel Karim</dc:creator>
  <cp:keywords/>
  <dc:description/>
  <cp:lastModifiedBy>Abdalla, Abdel Karim</cp:lastModifiedBy>
  <cp:revision>7</cp:revision>
  <dcterms:created xsi:type="dcterms:W3CDTF">2021-01-05T08:16:00Z</dcterms:created>
  <dcterms:modified xsi:type="dcterms:W3CDTF">2021-01-05T10:36:00Z</dcterms:modified>
</cp:coreProperties>
</file>